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薛蟠基本事实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甄士隐之女英莲五六岁时被人贩子拐走，人贩子将其抚养长大并于十二三岁时将其卖与小乡绅冯渊，后人贩子又将其</w:t>
      </w:r>
      <w:r>
        <w:rPr>
          <w:rFonts w:hint="eastAsia"/>
          <w:sz w:val="30"/>
          <w:szCs w:val="30"/>
          <w:lang w:val="en-US" w:eastAsia="zh-CN"/>
        </w:rPr>
        <w:t>卖</w:t>
      </w:r>
      <w:r>
        <w:rPr>
          <w:rFonts w:hint="eastAsia"/>
          <w:sz w:val="30"/>
          <w:szCs w:val="30"/>
        </w:rPr>
        <w:t>给薛家，两家争执不下。薛蟠将冯渊打得重伤致死，后冯家将其告到官府，但无人为其作主，积案一年。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后</w:t>
      </w:r>
      <w:r>
        <w:rPr>
          <w:rFonts w:hint="eastAsia"/>
          <w:sz w:val="30"/>
          <w:szCs w:val="30"/>
        </w:rPr>
        <w:t>贾雨村上任，本欲严判，后被门子示意阻止，门子给雨村出主意，让贾雨村在堂上虚张声势发签捉拿案犯，令薛家谎报其暴病身亡，断薛家一千、五百的与冯家作烧埋费结案。后贾雨村接受他的主意，断薛家赔500两烧埋银子给冯家结案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此事过后，</w:t>
      </w:r>
      <w:r>
        <w:rPr>
          <w:rFonts w:hint="eastAsia"/>
          <w:sz w:val="30"/>
          <w:szCs w:val="30"/>
        </w:rPr>
        <w:t>薛蟠</w:t>
      </w:r>
      <w:r>
        <w:rPr>
          <w:rFonts w:hint="eastAsia"/>
          <w:sz w:val="30"/>
          <w:szCs w:val="30"/>
          <w:lang w:val="en-US" w:eastAsia="zh-CN"/>
        </w:rPr>
        <w:t>还是死性不改，依旧四处滋事，后又</w:t>
      </w:r>
      <w:r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  <w:lang w:val="en-US" w:eastAsia="zh-CN"/>
        </w:rPr>
        <w:t>他的</w:t>
      </w:r>
      <w:r>
        <w:rPr>
          <w:rFonts w:hint="eastAsia"/>
          <w:sz w:val="30"/>
          <w:szCs w:val="30"/>
        </w:rPr>
        <w:t>相好蒋玉菡</w:t>
      </w:r>
      <w:r>
        <w:rPr>
          <w:rFonts w:hint="eastAsia"/>
          <w:sz w:val="30"/>
          <w:szCs w:val="30"/>
          <w:lang w:val="en-US" w:eastAsia="zh-CN"/>
        </w:rPr>
        <w:t>共同饮酒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val="en-US" w:eastAsia="zh-CN"/>
        </w:rPr>
        <w:t>饮</w:t>
      </w:r>
      <w:r>
        <w:rPr>
          <w:rFonts w:hint="eastAsia"/>
          <w:sz w:val="30"/>
          <w:szCs w:val="30"/>
        </w:rPr>
        <w:t>酒时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只因</w:t>
      </w:r>
      <w:r>
        <w:rPr>
          <w:rFonts w:hint="eastAsia"/>
          <w:sz w:val="30"/>
          <w:szCs w:val="30"/>
        </w:rPr>
        <w:t>蒋玉菡被店里</w:t>
      </w:r>
      <w:r>
        <w:rPr>
          <w:rFonts w:hint="eastAsia"/>
          <w:sz w:val="30"/>
          <w:szCs w:val="30"/>
          <w:lang w:val="en-US" w:eastAsia="zh-CN"/>
        </w:rPr>
        <w:t>姓张</w:t>
      </w:r>
      <w:r>
        <w:rPr>
          <w:rFonts w:hint="eastAsia"/>
          <w:sz w:val="30"/>
          <w:szCs w:val="30"/>
        </w:rPr>
        <w:t>的帮工多瞟了几眼，薛蟠</w:t>
      </w:r>
      <w:r>
        <w:rPr>
          <w:rFonts w:hint="eastAsia"/>
          <w:sz w:val="30"/>
          <w:szCs w:val="30"/>
          <w:lang w:val="en-US" w:eastAsia="zh-CN"/>
        </w:rPr>
        <w:t>便</w:t>
      </w:r>
      <w:r>
        <w:rPr>
          <w:rFonts w:hint="eastAsia"/>
          <w:sz w:val="30"/>
          <w:szCs w:val="30"/>
        </w:rPr>
        <w:t>出手报复。两人打骂起来，薛蟠</w:t>
      </w:r>
      <w:r>
        <w:rPr>
          <w:rFonts w:hint="eastAsia"/>
          <w:sz w:val="30"/>
          <w:szCs w:val="30"/>
          <w:lang w:val="en-US" w:eastAsia="zh-CN"/>
        </w:rPr>
        <w:t>竟</w:t>
      </w:r>
      <w:r>
        <w:rPr>
          <w:rFonts w:hint="eastAsia"/>
          <w:sz w:val="30"/>
          <w:szCs w:val="30"/>
        </w:rPr>
        <w:t>拿酒碗砸死了这姓张的帮工。后薛蟠供认犯罪事实，当地县令初审判</w:t>
      </w:r>
      <w:r>
        <w:rPr>
          <w:rFonts w:hint="eastAsia"/>
          <w:sz w:val="30"/>
          <w:szCs w:val="30"/>
          <w:lang w:val="en-US" w:eastAsia="zh-CN"/>
        </w:rPr>
        <w:t>决</w:t>
      </w:r>
      <w:r>
        <w:rPr>
          <w:rFonts w:hint="eastAsia"/>
          <w:sz w:val="30"/>
          <w:szCs w:val="30"/>
        </w:rPr>
        <w:t>薛蟠。后薛蝌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薛蟠的堂弟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上呈辩词意图翻供，县令以证据确凿将其驳回。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知县知道薛家是大户，以薛家帮其在京城谋份差事并送一份大礼为接受复审的条件。事成后他就可以复审，从轻定案。薛姨妈（薛蟠母亲）跑往贾府，请求贾政与知县在京城说情，贾政同意。后薛姨妈又带上几千两银子，通过关系将那知县买通。薛蝌也把那边的</w:t>
      </w:r>
      <w:r>
        <w:rPr>
          <w:rFonts w:hint="eastAsia"/>
          <w:sz w:val="30"/>
          <w:szCs w:val="30"/>
          <w:lang w:val="en-US" w:eastAsia="zh-CN"/>
        </w:rPr>
        <w:t>若</w:t>
      </w:r>
      <w:r>
        <w:rPr>
          <w:rFonts w:hint="eastAsia"/>
          <w:sz w:val="30"/>
          <w:szCs w:val="30"/>
        </w:rPr>
        <w:t>干证人买通了，只等翻案。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后县令果真重申案件，推翻原先判决，改判斗杀为误杀。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出处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第四回 </w:t>
      </w:r>
      <w:r>
        <w:rPr>
          <w:rFonts w:hint="eastAsia"/>
          <w:sz w:val="30"/>
          <w:szCs w:val="30"/>
        </w:rPr>
        <w:t>薄命女偏逢薄命郎 葫芦僧乱判葫芦案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第八十六回 </w:t>
      </w:r>
      <w:r>
        <w:rPr>
          <w:rFonts w:hint="eastAsia"/>
          <w:sz w:val="30"/>
          <w:szCs w:val="30"/>
        </w:rPr>
        <w:t>受私贿老官翻案牍 寄闲情淑女解琴书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00057"/>
    <w:rsid w:val="0E28436C"/>
    <w:rsid w:val="26924D64"/>
    <w:rsid w:val="35117D8F"/>
    <w:rsid w:val="51CB667E"/>
    <w:rsid w:val="5663081C"/>
    <w:rsid w:val="5BEB310C"/>
    <w:rsid w:val="5C7B22A2"/>
    <w:rsid w:val="5E712EEF"/>
    <w:rsid w:val="6D402CE3"/>
    <w:rsid w:val="726C03FA"/>
    <w:rsid w:val="7E5E7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2021-10-30T15:30:00Z</dcterms:created>
  <dc:creator>I don't have iPad</dc:creator>
  <cp:lastModifiedBy>奶茶只要三分糖</cp:lastModifiedBy>
  <dcterms:modified xsi:type="dcterms:W3CDTF">2021-11-01T01:17:21Z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2A9FE846FE0F4E9DAF1F2A1219713D4D</vt:lpwstr>
  </property>
</Properties>
</file>